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Default="007D0929" w:rsidP="007D092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Default="00385616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Физико-технический факультет</w:t>
      </w:r>
    </w:p>
    <w:p w:rsidR="007D0929" w:rsidRDefault="00385616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BE36FA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BE36FA">
              <w:rPr>
                <w:sz w:val="28"/>
                <w:szCs w:val="28"/>
              </w:rPr>
              <w:t>__________________ Давлетов А.Е.</w:t>
            </w:r>
          </w:p>
          <w:p w:rsidR="007D0929" w:rsidRDefault="00550AC2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</w:t>
            </w:r>
            <w:r w:rsidR="007D0929">
              <w:rPr>
                <w:b/>
                <w:sz w:val="28"/>
                <w:szCs w:val="28"/>
              </w:rPr>
              <w:t xml:space="preserve"> 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ED38F3" w:rsidRDefault="00ED38F3" w:rsidP="00ED38F3">
      <w:pPr>
        <w:jc w:val="center"/>
        <w:rPr>
          <w:b/>
          <w:sz w:val="28"/>
          <w:szCs w:val="28"/>
        </w:rPr>
      </w:pPr>
    </w:p>
    <w:p w:rsidR="00ED38F3" w:rsidRPr="00ED38F3" w:rsidRDefault="00ED38F3" w:rsidP="00ED3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NRAO</w:t>
      </w:r>
      <w:r w:rsidRPr="00ED38F3">
        <w:rPr>
          <w:b/>
          <w:sz w:val="28"/>
          <w:szCs w:val="28"/>
        </w:rPr>
        <w:t xml:space="preserve"> 7304 </w:t>
      </w:r>
      <w:r>
        <w:rPr>
          <w:b/>
          <w:sz w:val="28"/>
          <w:szCs w:val="28"/>
        </w:rPr>
        <w:t>«Отношение сигнал</w:t>
      </w:r>
      <w:r w:rsidRPr="00ED38F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шум в астрофизических наблюдениях»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385616" w:rsidRPr="00385616">
        <w:rPr>
          <w:sz w:val="28"/>
          <w:szCs w:val="28"/>
        </w:rPr>
        <w:t>6D061100</w:t>
      </w:r>
      <w:r>
        <w:rPr>
          <w:sz w:val="28"/>
          <w:szCs w:val="28"/>
        </w:rPr>
        <w:t xml:space="preserve"> – </w:t>
      </w:r>
      <w:r w:rsidR="00385616" w:rsidRPr="00385616">
        <w:rPr>
          <w:sz w:val="28"/>
          <w:szCs w:val="28"/>
        </w:rPr>
        <w:t>Физика и астрономия</w:t>
      </w:r>
      <w:r>
        <w:rPr>
          <w:sz w:val="28"/>
          <w:szCs w:val="28"/>
        </w:rPr>
        <w:t xml:space="preserve">» </w:t>
      </w:r>
    </w:p>
    <w:p w:rsidR="00DA1D03" w:rsidRDefault="00DA1D03" w:rsidP="00DA1D03">
      <w:pPr>
        <w:jc w:val="center"/>
        <w:rPr>
          <w:sz w:val="28"/>
          <w:szCs w:val="28"/>
          <w:u w:val="single"/>
        </w:rPr>
      </w:pPr>
      <w:r w:rsidRPr="00BE36FA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>элективным дисциплинам «</w:t>
      </w:r>
      <w:r>
        <w:rPr>
          <w:sz w:val="28"/>
          <w:szCs w:val="28"/>
          <w:lang w:val="kk-KZ"/>
        </w:rPr>
        <w:t>Строение и эволюция зыезд и планет</w:t>
      </w:r>
      <w:r>
        <w:rPr>
          <w:sz w:val="28"/>
          <w:szCs w:val="28"/>
        </w:rPr>
        <w:t>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385616">
        <w:rPr>
          <w:sz w:val="28"/>
          <w:szCs w:val="28"/>
        </w:rPr>
        <w:t>1</w:t>
      </w:r>
    </w:p>
    <w:p w:rsidR="007D0929" w:rsidRPr="0054019B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170115" w:rsidRPr="0054019B">
        <w:rPr>
          <w:sz w:val="28"/>
          <w:szCs w:val="28"/>
        </w:rPr>
        <w:t>2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385616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385616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</w:t>
      </w:r>
      <w:r w:rsidR="007D0929"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Учебно-методический</w:t>
      </w:r>
      <w:r w:rsidR="00BE36F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BE3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дисциплины составлен </w:t>
      </w:r>
      <w:proofErr w:type="spellStart"/>
      <w:r w:rsidR="00BE36FA">
        <w:rPr>
          <w:sz w:val="28"/>
          <w:szCs w:val="28"/>
        </w:rPr>
        <w:t>Жанабаев</w:t>
      </w:r>
      <w:r w:rsidR="00C82B00">
        <w:rPr>
          <w:sz w:val="28"/>
          <w:szCs w:val="28"/>
        </w:rPr>
        <w:t>ым</w:t>
      </w:r>
      <w:proofErr w:type="spellEnd"/>
      <w:r w:rsidR="00BE36FA">
        <w:rPr>
          <w:sz w:val="28"/>
          <w:szCs w:val="28"/>
        </w:rPr>
        <w:t xml:space="preserve"> З.Ж., </w:t>
      </w:r>
      <w:r w:rsidR="00BE36FA" w:rsidRPr="00BE36FA">
        <w:rPr>
          <w:sz w:val="28"/>
          <w:szCs w:val="28"/>
        </w:rPr>
        <w:t>д.ф.-м.н., профессор</w:t>
      </w:r>
      <w:r>
        <w:rPr>
          <w:sz w:val="28"/>
          <w:szCs w:val="28"/>
        </w:rPr>
        <w:t xml:space="preserve"> 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Default="00BE36FA" w:rsidP="007D0929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</w:t>
      </w:r>
      <w:r w:rsidRPr="00385616">
        <w:rPr>
          <w:sz w:val="28"/>
          <w:szCs w:val="28"/>
        </w:rPr>
        <w:t>6D061100</w:t>
      </w:r>
      <w:r>
        <w:rPr>
          <w:sz w:val="28"/>
          <w:szCs w:val="28"/>
        </w:rPr>
        <w:t xml:space="preserve"> – </w:t>
      </w:r>
      <w:r w:rsidRPr="00385616">
        <w:rPr>
          <w:sz w:val="28"/>
          <w:szCs w:val="28"/>
        </w:rPr>
        <w:t>Физика и астрономия</w:t>
      </w:r>
      <w:r>
        <w:rPr>
          <w:sz w:val="28"/>
          <w:szCs w:val="28"/>
        </w:rPr>
        <w:t>»</w:t>
      </w: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Pr="008E4026" w:rsidRDefault="007D0929" w:rsidP="007D09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8E4026">
        <w:rPr>
          <w:sz w:val="28"/>
          <w:szCs w:val="28"/>
        </w:rPr>
        <w:t>физики твердого тела и нелинейной физики</w:t>
      </w: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</w:t>
      </w:r>
      <w:r w:rsidR="008E4026">
        <w:rPr>
          <w:sz w:val="28"/>
          <w:szCs w:val="28"/>
        </w:rPr>
        <w:t>17</w:t>
      </w:r>
      <w:r>
        <w:rPr>
          <w:sz w:val="28"/>
          <w:szCs w:val="28"/>
        </w:rPr>
        <w:t xml:space="preserve"> 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r w:rsidR="008E4026">
        <w:rPr>
          <w:sz w:val="28"/>
          <w:szCs w:val="28"/>
        </w:rPr>
        <w:t>Ибраимов М.К.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270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«____»</w:t>
      </w:r>
      <w:r w:rsidR="008E4026">
        <w:rPr>
          <w:sz w:val="28"/>
          <w:szCs w:val="28"/>
        </w:rPr>
        <w:t xml:space="preserve">  ___________   2017</w:t>
      </w:r>
      <w:r>
        <w:rPr>
          <w:sz w:val="28"/>
          <w:szCs w:val="28"/>
        </w:rPr>
        <w:t xml:space="preserve"> г.,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</w:t>
      </w:r>
      <w:r w:rsidR="008E4026">
        <w:rPr>
          <w:sz w:val="28"/>
          <w:szCs w:val="28"/>
        </w:rPr>
        <w:t>льтета    __________________ Габдуллина А.Т.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8E4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270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:rsidR="007D0929" w:rsidRDefault="00170115" w:rsidP="007D0929">
      <w:pPr>
        <w:jc w:val="center"/>
        <w:rPr>
          <w:b/>
          <w:bCs/>
        </w:rPr>
      </w:pPr>
      <w:r w:rsidRPr="0054019B">
        <w:rPr>
          <w:b/>
        </w:rPr>
        <w:t>2</w:t>
      </w:r>
      <w:r w:rsidR="007D0929">
        <w:rPr>
          <w:b/>
          <w:bCs/>
        </w:rPr>
        <w:t xml:space="preserve"> семестр </w:t>
      </w:r>
      <w:r w:rsidR="00BA1490" w:rsidRPr="00E63A0D">
        <w:rPr>
          <w:b/>
        </w:rPr>
        <w:t>201</w:t>
      </w:r>
      <w:r w:rsidR="00BA1490" w:rsidRPr="00EB0DCA">
        <w:rPr>
          <w:b/>
        </w:rPr>
        <w:t>7</w:t>
      </w:r>
      <w:r w:rsidR="00BA1490">
        <w:rPr>
          <w:b/>
        </w:rPr>
        <w:t>-2018</w:t>
      </w:r>
      <w:r w:rsidR="00BA1490" w:rsidRPr="00E63A0D">
        <w:rPr>
          <w:b/>
        </w:rPr>
        <w:t xml:space="preserve"> </w:t>
      </w:r>
      <w:r w:rsidR="007D0929">
        <w:rPr>
          <w:b/>
          <w:bCs/>
        </w:rPr>
        <w:t>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BA1490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BA1490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BA1490" w:rsidTr="00BA149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87" w:rsidRPr="00AC4F87" w:rsidRDefault="00AC4F87" w:rsidP="00AC4F87">
            <w:pPr>
              <w:jc w:val="center"/>
              <w:rPr>
                <w:lang w:val="en-US"/>
              </w:rPr>
            </w:pPr>
            <w:r w:rsidRPr="00AC4F87">
              <w:rPr>
                <w:lang w:val="en-US"/>
              </w:rPr>
              <w:t xml:space="preserve">NRAO 7304 </w:t>
            </w:r>
          </w:p>
          <w:p w:rsidR="00BA1490" w:rsidRPr="0054019B" w:rsidRDefault="00BA1490" w:rsidP="0017011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C4F87" w:rsidRDefault="00AC4F87" w:rsidP="00BA149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C4F87">
              <w:t>Отношение сигнал/шум в астрофизических наблюдениях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BA1490">
              <w:rPr>
                <w:bCs/>
              </w:rPr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BA1490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BA149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BA1490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BA1490">
              <w:t>5</w:t>
            </w:r>
          </w:p>
        </w:tc>
      </w:tr>
      <w:tr w:rsidR="00BA1490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BA1490" w:rsidRDefault="00BA1490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Жанабаев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Зейнулла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Жанабаевич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r w:rsidRPr="00BA1490">
              <w:rPr>
                <w:b w:val="0"/>
                <w:sz w:val="24"/>
                <w:szCs w:val="24"/>
              </w:rPr>
              <w:t>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BA1490" w:rsidRPr="00BE36FA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BA1490" w:rsidRDefault="00BA1490" w:rsidP="008E4026">
            <w:pPr>
              <w:jc w:val="center"/>
              <w:rPr>
                <w:lang w:val="en-US"/>
              </w:rPr>
            </w:pPr>
            <w:r w:rsidRPr="00BA1490">
              <w:rPr>
                <w:lang w:val="en-US"/>
              </w:rPr>
              <w:t>Zeinulla.Zhanabaev@kaznu.kz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BA1490" w:rsidRDefault="00BA1490" w:rsidP="00BA1490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BA1490" w:rsidRDefault="00BA1490" w:rsidP="00BA1490">
            <w:pPr>
              <w:rPr>
                <w:lang w:val="en-US"/>
              </w:rPr>
            </w:pPr>
          </w:p>
        </w:tc>
      </w:tr>
      <w:tr w:rsidR="00BA1490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jc w:val="both"/>
            </w:pPr>
            <w:r>
              <w:t xml:space="preserve">Телефон: </w:t>
            </w:r>
            <w:r w:rsidRPr="00BA1490">
              <w:t>8(702)276-07-37, 293-73-88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BA1490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Default="00BA1490" w:rsidP="00BA1490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</w:tr>
    </w:tbl>
    <w:p w:rsidR="007D0929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B6A2E" w:rsidRDefault="007D0929" w:rsidP="00F92B1A">
            <w:pPr>
              <w:jc w:val="both"/>
            </w:pPr>
            <w:r w:rsidRPr="00AB6A2E">
              <w:rPr>
                <w:b/>
              </w:rPr>
              <w:t>Тип учебного курса</w:t>
            </w:r>
            <w:r w:rsidR="00D11C86" w:rsidRPr="00AB6A2E">
              <w:t>: теоретический, элективный</w:t>
            </w:r>
          </w:p>
          <w:p w:rsidR="007D0929" w:rsidRPr="0054019B" w:rsidRDefault="007D0929" w:rsidP="00F92B1A">
            <w:pPr>
              <w:jc w:val="both"/>
              <w:rPr>
                <w:highlight w:val="yellow"/>
              </w:rPr>
            </w:pPr>
          </w:p>
          <w:p w:rsidR="007D0929" w:rsidRDefault="008E4026" w:rsidP="00072792">
            <w:pPr>
              <w:jc w:val="both"/>
            </w:pPr>
            <w:r w:rsidRPr="00660C20">
              <w:rPr>
                <w:b/>
              </w:rPr>
              <w:t>Цель курса:</w:t>
            </w:r>
            <w:r w:rsidR="00170115" w:rsidRPr="00660C20">
              <w:t xml:space="preserve"> </w:t>
            </w:r>
            <w:r w:rsidR="00660C20" w:rsidRPr="00660C20">
              <w:t xml:space="preserve">Курс направлен на углубленное </w:t>
            </w:r>
            <w:r w:rsidR="00660C20">
              <w:t>изучение</w:t>
            </w:r>
            <w:r w:rsidR="00687C52">
              <w:t xml:space="preserve"> шума при астрофизических наблюдениях (измерительный шум), обусловленного как несовершенством измерительной техники, так и воздействием с</w:t>
            </w:r>
            <w:r w:rsidR="00E20BBA">
              <w:t>о ст</w:t>
            </w:r>
            <w:r w:rsidR="00660C20">
              <w:t xml:space="preserve">ороны внешних систем; освоение </w:t>
            </w:r>
            <w:r w:rsidR="00687C52">
              <w:t xml:space="preserve">статистического метода </w:t>
            </w:r>
            <w:r w:rsidR="00072792">
              <w:t>выделения</w:t>
            </w:r>
            <w:r w:rsidR="00E20BBA">
              <w:t xml:space="preserve"> шума</w:t>
            </w:r>
            <w:r w:rsidR="00F92B1A">
              <w:t xml:space="preserve">, </w:t>
            </w:r>
            <w:r w:rsidR="00072792">
              <w:t xml:space="preserve">на </w:t>
            </w:r>
            <w:r w:rsidR="00F92B1A">
              <w:t>основ</w:t>
            </w:r>
            <w:r w:rsidR="00072792">
              <w:t>е</w:t>
            </w:r>
            <w:r w:rsidR="00F92B1A">
              <w:t xml:space="preserve"> </w:t>
            </w:r>
            <w:proofErr w:type="spellStart"/>
            <w:r w:rsidR="00F92B1A">
              <w:t>энтропийно</w:t>
            </w:r>
            <w:r w:rsidR="00072792">
              <w:t>го</w:t>
            </w:r>
            <w:proofErr w:type="spellEnd"/>
            <w:r w:rsidR="00F92B1A">
              <w:t xml:space="preserve"> анализ</w:t>
            </w:r>
            <w:r w:rsidR="00072792">
              <w:t>а</w:t>
            </w:r>
            <w:r w:rsidR="00E20BBA">
              <w:t>;</w:t>
            </w:r>
            <w:r w:rsidR="00660C20">
              <w:t xml:space="preserve"> умение </w:t>
            </w:r>
            <w:r w:rsidR="00072792">
              <w:t>анализировать цифровые астрофизические сигналы</w:t>
            </w:r>
            <w:r w:rsidR="00660C20">
              <w:t>; освоение навыков оценки влияния шума на различные астрофизические наблюдения.</w:t>
            </w:r>
            <w:r w:rsidR="00E20BBA">
              <w:t xml:space="preserve"> </w:t>
            </w:r>
          </w:p>
          <w:p w:rsidR="00DA1D03" w:rsidRPr="00DA1D03" w:rsidRDefault="00DA1D03" w:rsidP="00DA1D03">
            <w:pPr>
              <w:jc w:val="both"/>
            </w:pPr>
            <w:r w:rsidRPr="00EC064A">
              <w:t xml:space="preserve">В результате изучения дисциплины </w:t>
            </w:r>
            <w:r w:rsidRPr="00DA1D03">
              <w:t>докторант должен владеть следующими компетенциями:</w:t>
            </w:r>
          </w:p>
          <w:p w:rsidR="00DA1D03" w:rsidRPr="001D7562" w:rsidRDefault="00DA1D03" w:rsidP="00DA1D0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D7562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закономерности процессов и объектов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E4026" w:rsidRDefault="00AB6A2E" w:rsidP="00F92B1A">
            <w:pPr>
              <w:jc w:val="both"/>
            </w:pPr>
            <w:r>
              <w:t>Изучение дисциплины «</w:t>
            </w:r>
            <w:r w:rsidRPr="00AC4F87">
              <w:t>Отношение сигнал/шум в астрофизических наблюдениях</w:t>
            </w:r>
            <w:r>
              <w:t>» опирается на знания по статистической физике, по численным методам, информатике.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AB6A2E" w:rsidP="00F92B1A">
            <w:pPr>
              <w:tabs>
                <w:tab w:val="left" w:pos="1170"/>
              </w:tabs>
              <w:jc w:val="both"/>
            </w:pPr>
            <w:r>
              <w:t>Знания и умения, полученные студентами при усвоении дисциплины «</w:t>
            </w:r>
            <w:r w:rsidRPr="00AC4F87">
              <w:t>Отношение сигнал/шум в астрофизических наблюдениях</w:t>
            </w:r>
            <w:r>
              <w:t>» являются базой для приложения теоретических знаний к объяснению природных явлений, технологических процессов.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2D3ADA" w:rsidRDefault="007D0929" w:rsidP="00987EC0">
            <w:r>
              <w:rPr>
                <w:b/>
              </w:rPr>
              <w:t>Учебная литература</w:t>
            </w:r>
            <w:r>
              <w:t>:</w:t>
            </w:r>
          </w:p>
          <w:p w:rsidR="00AB6A2E" w:rsidRPr="00014AD0" w:rsidRDefault="00AB6A2E" w:rsidP="00AB6A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014AD0">
              <w:rPr>
                <w:lang w:val="en-US"/>
              </w:rPr>
              <w:t xml:space="preserve">C. </w:t>
            </w:r>
            <w:proofErr w:type="spellStart"/>
            <w:r w:rsidRPr="00014AD0">
              <w:rPr>
                <w:lang w:val="en-US"/>
              </w:rPr>
              <w:t>Plapous</w:t>
            </w:r>
            <w:proofErr w:type="spellEnd"/>
            <w:r w:rsidRPr="00014AD0">
              <w:rPr>
                <w:lang w:val="en-US"/>
              </w:rPr>
              <w:t xml:space="preserve"> and C. </w:t>
            </w:r>
            <w:proofErr w:type="spellStart"/>
            <w:r w:rsidRPr="00014AD0">
              <w:rPr>
                <w:lang w:val="en-US"/>
              </w:rPr>
              <w:t>Marro</w:t>
            </w:r>
            <w:proofErr w:type="spellEnd"/>
            <w:r w:rsidRPr="00014AD0">
              <w:rPr>
                <w:lang w:val="en-US"/>
              </w:rPr>
              <w:t xml:space="preserve">, “Improved signal-to-noise ratio estimation for speech enhancement,” </w:t>
            </w:r>
            <w:r w:rsidRPr="00014AD0">
              <w:rPr>
                <w:iCs/>
                <w:lang w:val="en-US"/>
              </w:rPr>
              <w:t>IEEE Trans. Speech Audio Processing, vol. 14, no.6, pp. 2098-2108, 2006.</w:t>
            </w:r>
          </w:p>
          <w:p w:rsidR="00AB6A2E" w:rsidRPr="00014AD0" w:rsidRDefault="00AB6A2E" w:rsidP="00AB6A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14AD0">
              <w:rPr>
                <w:lang w:val="en-US"/>
              </w:rPr>
              <w:t>C. Kim, R.M. Stern Robust Signal-to-Noise Ratio Estimation Based on Waveform Amplitude Distribution Analysis // Proc. INTERSPEECH-2008. – Brisbane, Australia, 2008. – P. 2598–2601.</w:t>
            </w:r>
          </w:p>
          <w:p w:rsidR="00AB6A2E" w:rsidRPr="00014AD0" w:rsidRDefault="00AB6A2E" w:rsidP="00AB6A2E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014AD0">
              <w:rPr>
                <w:lang w:val="en-US"/>
              </w:rPr>
              <w:t xml:space="preserve">. J. </w:t>
            </w:r>
            <w:proofErr w:type="spellStart"/>
            <w:r w:rsidRPr="00014AD0">
              <w:rPr>
                <w:lang w:val="en-US"/>
              </w:rPr>
              <w:t>Tchorz</w:t>
            </w:r>
            <w:proofErr w:type="spellEnd"/>
            <w:r w:rsidRPr="00014AD0">
              <w:rPr>
                <w:lang w:val="en-US"/>
              </w:rPr>
              <w:t xml:space="preserve"> and B. </w:t>
            </w:r>
            <w:proofErr w:type="spellStart"/>
            <w:r w:rsidRPr="00014AD0">
              <w:rPr>
                <w:lang w:val="en-US"/>
              </w:rPr>
              <w:t>Kollmeier</w:t>
            </w:r>
            <w:proofErr w:type="spellEnd"/>
            <w:r w:rsidRPr="00014AD0">
              <w:rPr>
                <w:lang w:val="en-US"/>
              </w:rPr>
              <w:t xml:space="preserve">, “SNR estimation based on amplitude modulation analysis with applications to noise suppression,” </w:t>
            </w:r>
            <w:r w:rsidRPr="00014AD0">
              <w:rPr>
                <w:iCs/>
                <w:lang w:val="en-US"/>
              </w:rPr>
              <w:t>IEEE Trans Speech Audio Processing</w:t>
            </w:r>
            <w:r w:rsidRPr="00014AD0">
              <w:rPr>
                <w:lang w:val="en-US"/>
              </w:rPr>
              <w:t>, vol. 11, no. 3, pp. 184-192, May 2003.</w:t>
            </w:r>
          </w:p>
          <w:p w:rsidR="00AB6A2E" w:rsidRPr="00014AD0" w:rsidRDefault="00AB6A2E" w:rsidP="00AB6A2E">
            <w:pPr>
              <w:numPr>
                <w:ilvl w:val="0"/>
                <w:numId w:val="6"/>
              </w:numPr>
              <w:tabs>
                <w:tab w:val="left" w:pos="180"/>
              </w:tabs>
              <w:jc w:val="both"/>
              <w:rPr>
                <w:u w:val="single"/>
                <w:lang w:val="en-US"/>
              </w:rPr>
            </w:pPr>
            <w:proofErr w:type="spellStart"/>
            <w:r w:rsidRPr="00014AD0">
              <w:rPr>
                <w:lang w:val="en-US"/>
              </w:rPr>
              <w:t>Y.Baibolatov</w:t>
            </w:r>
            <w:proofErr w:type="spellEnd"/>
            <w:r w:rsidRPr="00014AD0">
              <w:rPr>
                <w:lang w:val="en-US"/>
              </w:rPr>
              <w:t xml:space="preserve">, </w:t>
            </w:r>
            <w:proofErr w:type="spellStart"/>
            <w:r w:rsidRPr="00014AD0">
              <w:rPr>
                <w:lang w:val="en-US"/>
              </w:rPr>
              <w:t>M.Rosenblum</w:t>
            </w:r>
            <w:proofErr w:type="spellEnd"/>
            <w:r w:rsidRPr="00014AD0">
              <w:rPr>
                <w:lang w:val="en-US"/>
              </w:rPr>
              <w:t xml:space="preserve">, </w:t>
            </w:r>
            <w:proofErr w:type="spellStart"/>
            <w:r w:rsidRPr="00014AD0">
              <w:rPr>
                <w:lang w:val="en-US"/>
              </w:rPr>
              <w:t>Z.Zh.Zhanabaev</w:t>
            </w:r>
            <w:proofErr w:type="spellEnd"/>
            <w:proofErr w:type="gramStart"/>
            <w:r w:rsidRPr="00014AD0">
              <w:rPr>
                <w:lang w:val="en-US"/>
              </w:rPr>
              <w:t xml:space="preserve">,  </w:t>
            </w:r>
            <w:proofErr w:type="spellStart"/>
            <w:r w:rsidRPr="00014AD0">
              <w:rPr>
                <w:lang w:val="en-US"/>
              </w:rPr>
              <w:t>M.T.Kysgarina</w:t>
            </w:r>
            <w:proofErr w:type="spellEnd"/>
            <w:proofErr w:type="gramEnd"/>
            <w:r w:rsidRPr="00014AD0">
              <w:rPr>
                <w:lang w:val="en-US"/>
              </w:rPr>
              <w:t xml:space="preserve"> and </w:t>
            </w:r>
            <w:proofErr w:type="spellStart"/>
            <w:r w:rsidRPr="00014AD0">
              <w:rPr>
                <w:lang w:val="en-US"/>
              </w:rPr>
              <w:t>A.Pikovsky</w:t>
            </w:r>
            <w:proofErr w:type="spellEnd"/>
            <w:r w:rsidRPr="00014AD0">
              <w:rPr>
                <w:lang w:val="en-US"/>
              </w:rPr>
              <w:t>. Periodically forced ensemble of nonlinearly coupled oscillators: From partial to full synchrony, Physical Review E 80, 046211, 2009.</w:t>
            </w:r>
          </w:p>
          <w:p w:rsidR="00AB6A2E" w:rsidRPr="003D22EE" w:rsidRDefault="00AB6A2E" w:rsidP="00AB6A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014AD0">
              <w:lastRenderedPageBreak/>
              <w:t>А.Л. Конюхов, А.Г. Костевич, М.И. Курячий Критерии оценки отношения сигнал/шум в активно-импульсных телевизионно-</w:t>
            </w:r>
            <w:r w:rsidRPr="003D22EE">
              <w:t xml:space="preserve">вычислительных системах // Доклады </w:t>
            </w:r>
            <w:proofErr w:type="spellStart"/>
            <w:r w:rsidRPr="003D22EE">
              <w:t>ТУСУРа</w:t>
            </w:r>
            <w:proofErr w:type="spellEnd"/>
            <w:r w:rsidRPr="003D22EE">
              <w:t>, -№2 (26), часть 1, 2012.</w:t>
            </w:r>
          </w:p>
          <w:p w:rsidR="00AB6A2E" w:rsidRDefault="00AB6A2E" w:rsidP="00AB6A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3D22EE">
              <w:t xml:space="preserve">С.М. </w:t>
            </w:r>
            <w:proofErr w:type="spellStart"/>
            <w:r w:rsidRPr="003D22EE">
              <w:t>Слободян</w:t>
            </w:r>
            <w:proofErr w:type="spellEnd"/>
            <w:r w:rsidRPr="003D22EE">
              <w:t xml:space="preserve"> Фрактальность отношения сигнал/шум // Известия Томского политехнического университета, -№2 (309), 2006.</w:t>
            </w:r>
          </w:p>
          <w:p w:rsidR="001D7562" w:rsidRPr="001D7562" w:rsidRDefault="001D7562" w:rsidP="001D75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1D7562">
              <w:rPr>
                <w:lang w:val="en-US"/>
              </w:rPr>
              <w:t>Zhanabaev</w:t>
            </w:r>
            <w:proofErr w:type="spellEnd"/>
            <w:r w:rsidRPr="001D7562">
              <w:rPr>
                <w:lang w:val="en-US"/>
              </w:rPr>
              <w:t xml:space="preserve"> </w:t>
            </w:r>
            <w:proofErr w:type="spellStart"/>
            <w:r w:rsidRPr="001D7562">
              <w:rPr>
                <w:lang w:val="en-US"/>
              </w:rPr>
              <w:t>Z.Zh</w:t>
            </w:r>
            <w:proofErr w:type="spellEnd"/>
            <w:r w:rsidRPr="001D7562">
              <w:rPr>
                <w:lang w:val="en-US"/>
              </w:rPr>
              <w:t xml:space="preserve">., </w:t>
            </w:r>
            <w:r>
              <w:t>А</w:t>
            </w:r>
            <w:proofErr w:type="spellStart"/>
            <w:r w:rsidRPr="001D7562">
              <w:rPr>
                <w:lang w:val="en-US"/>
              </w:rPr>
              <w:t>khtanov</w:t>
            </w:r>
            <w:proofErr w:type="spellEnd"/>
            <w:r w:rsidRPr="001D7562">
              <w:rPr>
                <w:lang w:val="en-US"/>
              </w:rPr>
              <w:t xml:space="preserve"> S.N., New method for investigating of bifurcation regimes by use of realizations of a dynamical system//Eurasian Physical Technical Journal, 2015, Vol.12, </w:t>
            </w:r>
            <w:proofErr w:type="gramStart"/>
            <w:r w:rsidRPr="001D7562">
              <w:rPr>
                <w:lang w:val="en-US"/>
              </w:rPr>
              <w:t>No.2(</w:t>
            </w:r>
            <w:proofErr w:type="gramEnd"/>
            <w:r w:rsidRPr="001D7562">
              <w:rPr>
                <w:lang w:val="en-US"/>
              </w:rPr>
              <w:t>24), pp.10-16, ISSN 1811-1165.</w:t>
            </w:r>
          </w:p>
          <w:p w:rsidR="001D7562" w:rsidRDefault="001D7562" w:rsidP="001D75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1D7562">
              <w:rPr>
                <w:lang w:val="en-US"/>
              </w:rPr>
              <w:t>Pauluzzi</w:t>
            </w:r>
            <w:proofErr w:type="spellEnd"/>
            <w:r w:rsidRPr="001D7562">
              <w:rPr>
                <w:lang w:val="en-US"/>
              </w:rPr>
              <w:t xml:space="preserve">, David R., and Norman C. Beaulieu. "A comparison of SNR estimation techniques for the AWGN channel." </w:t>
            </w:r>
            <w:r>
              <w:t xml:space="preserve">IEEE </w:t>
            </w:r>
            <w:proofErr w:type="spellStart"/>
            <w:r>
              <w:t>Transactions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, </w:t>
            </w:r>
            <w:proofErr w:type="spellStart"/>
            <w:r>
              <w:t>Vol</w:t>
            </w:r>
            <w:proofErr w:type="spellEnd"/>
            <w:r>
              <w:t xml:space="preserve">. 48, </w:t>
            </w:r>
            <w:proofErr w:type="spellStart"/>
            <w:r>
              <w:t>No</w:t>
            </w:r>
            <w:proofErr w:type="spellEnd"/>
            <w:r>
              <w:t xml:space="preserve">. 10, </w:t>
            </w:r>
            <w:proofErr w:type="spellStart"/>
            <w:r>
              <w:t>pp</w:t>
            </w:r>
            <w:proofErr w:type="spellEnd"/>
            <w:r>
              <w:t xml:space="preserve">. 1681-1691. </w:t>
            </w:r>
            <w:proofErr w:type="spellStart"/>
            <w:r>
              <w:t>Oct</w:t>
            </w:r>
            <w:proofErr w:type="spellEnd"/>
            <w:r>
              <w:t>. 2000.</w:t>
            </w:r>
          </w:p>
          <w:p w:rsidR="001D7562" w:rsidRDefault="001D7562" w:rsidP="001D75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1D7562">
              <w:rPr>
                <w:lang w:val="en-US"/>
              </w:rPr>
              <w:t>Jyotsana</w:t>
            </w:r>
            <w:proofErr w:type="spellEnd"/>
            <w:r w:rsidRPr="001D7562">
              <w:rPr>
                <w:lang w:val="en-US"/>
              </w:rPr>
              <w:t xml:space="preserve"> </w:t>
            </w:r>
            <w:proofErr w:type="spellStart"/>
            <w:r w:rsidRPr="001D7562">
              <w:rPr>
                <w:lang w:val="en-US"/>
              </w:rPr>
              <w:t>Tewari</w:t>
            </w:r>
            <w:proofErr w:type="spellEnd"/>
            <w:r w:rsidRPr="001D7562">
              <w:rPr>
                <w:lang w:val="en-US"/>
              </w:rPr>
              <w:t xml:space="preserve">, </w:t>
            </w:r>
            <w:proofErr w:type="spellStart"/>
            <w:r w:rsidRPr="001D7562">
              <w:rPr>
                <w:lang w:val="en-US"/>
              </w:rPr>
              <w:t>Hari</w:t>
            </w:r>
            <w:proofErr w:type="spellEnd"/>
            <w:r w:rsidRPr="001D7562">
              <w:rPr>
                <w:lang w:val="en-US"/>
              </w:rPr>
              <w:t xml:space="preserve"> Mohan Singh, Performance Comparison of Digital Modulation Techniques used in Wireless Communication System // International Journal of  Innovative Research in Computer and Communication Engineering.-2016.- </w:t>
            </w:r>
            <w:proofErr w:type="spellStart"/>
            <w:r>
              <w:t>Vol</w:t>
            </w:r>
            <w:proofErr w:type="spellEnd"/>
            <w:r>
              <w:t xml:space="preserve">. 4, </w:t>
            </w:r>
            <w:proofErr w:type="spellStart"/>
            <w:r>
              <w:t>Issue</w:t>
            </w:r>
            <w:proofErr w:type="spellEnd"/>
            <w:r>
              <w:t xml:space="preserve"> 7.-p. 13425-13431</w:t>
            </w:r>
          </w:p>
          <w:p w:rsidR="00874EC6" w:rsidRPr="00AB6A2E" w:rsidRDefault="00874EC6" w:rsidP="00AB6A2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D0929" w:rsidRPr="00C82B00" w:rsidRDefault="007D0929" w:rsidP="002D3ADA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>
              <w:rPr>
                <w:b/>
              </w:rPr>
              <w:t xml:space="preserve">: </w:t>
            </w:r>
            <w:r w:rsidR="00C82B00" w:rsidRPr="00E63A0D">
              <w:t>Дополнительный учебный материал для выполнения домашних заданий и проектов, буд</w:t>
            </w:r>
            <w:r w:rsidR="00C82B00">
              <w:t>е</w:t>
            </w:r>
            <w:r w:rsidR="00C82B00" w:rsidRPr="00E63A0D">
              <w:t>т доступн</w:t>
            </w:r>
            <w:r w:rsidR="00C82B00">
              <w:t>а</w:t>
            </w:r>
            <w:r w:rsidR="00C82B00" w:rsidRPr="00E63A0D">
              <w:t xml:space="preserve"> на вашей странице на сайте </w:t>
            </w:r>
            <w:proofErr w:type="spellStart"/>
            <w:r w:rsidR="00C82B00" w:rsidRPr="00E63A0D">
              <w:rPr>
                <w:lang w:val="en-US"/>
              </w:rPr>
              <w:t>univer</w:t>
            </w:r>
            <w:proofErr w:type="spellEnd"/>
            <w:r w:rsidR="00C82B00" w:rsidRPr="00E63A0D">
              <w:t>.</w:t>
            </w:r>
            <w:proofErr w:type="spellStart"/>
            <w:r w:rsidR="00C82B00" w:rsidRPr="00E63A0D">
              <w:rPr>
                <w:lang w:val="en-US"/>
              </w:rPr>
              <w:t>kaznu</w:t>
            </w:r>
            <w:proofErr w:type="spellEnd"/>
            <w:r w:rsidR="00C82B00" w:rsidRPr="00E63A0D">
              <w:t>.</w:t>
            </w:r>
            <w:proofErr w:type="spellStart"/>
            <w:r w:rsidR="00C82B00" w:rsidRPr="00E63A0D">
              <w:rPr>
                <w:lang w:val="en-US"/>
              </w:rPr>
              <w:t>kz</w:t>
            </w:r>
            <w:proofErr w:type="spellEnd"/>
            <w:r w:rsidR="00C82B00" w:rsidRPr="00E63A0D">
              <w:t>. в разделе УМКД</w:t>
            </w:r>
            <w:r w:rsidR="00C82B00">
              <w:t>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425096" w:rsidRDefault="007D0929" w:rsidP="00206C47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="00206C47"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425096" w:rsidRDefault="00206C47" w:rsidP="00206C47">
            <w:pPr>
              <w:jc w:val="both"/>
            </w:pPr>
            <w:r w:rsidRPr="00425096">
              <w:t>Обязательное соблюдение сроков выполнения и сдачи заданий (по СР</w:t>
            </w:r>
            <w:r>
              <w:t>ДП, рубежных, контрольных</w:t>
            </w:r>
            <w:r w:rsidRPr="00425096">
              <w:t>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Default="007D0929" w:rsidP="00987EC0">
            <w:pPr>
              <w:jc w:val="both"/>
              <w:rPr>
                <w:b/>
              </w:rPr>
            </w:pPr>
          </w:p>
          <w:p w:rsidR="007D0929" w:rsidRDefault="007D0929" w:rsidP="00B333D4">
            <w:pPr>
              <w:jc w:val="both"/>
            </w:pPr>
            <w:r>
              <w:rPr>
                <w:b/>
              </w:rPr>
              <w:t>Академические ценности:</w:t>
            </w:r>
            <w:r w:rsidR="003A0D74">
              <w:rPr>
                <w:b/>
              </w:rPr>
              <w:t xml:space="preserve"> </w:t>
            </w:r>
            <w:r w:rsidR="003A0D74" w:rsidRPr="00425096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D20814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742978">
              <w:rPr>
                <w:b/>
              </w:rPr>
              <w:t>Критериальное</w:t>
            </w:r>
            <w:proofErr w:type="spellEnd"/>
            <w:r w:rsidRPr="00742978">
              <w:rPr>
                <w:b/>
              </w:rPr>
              <w:t xml:space="preserve"> оценивание:</w:t>
            </w:r>
            <w:r w:rsidRPr="00742978">
              <w:t xml:space="preserve"> </w:t>
            </w:r>
            <w:r w:rsidR="00D11C86" w:rsidRPr="00742978">
              <w:rPr>
                <w:rFonts w:eastAsia="Calibri"/>
              </w:rPr>
              <w:t xml:space="preserve">обучающийся должен </w:t>
            </w:r>
            <w:r w:rsidR="00D20814" w:rsidRPr="00742978">
              <w:rPr>
                <w:rFonts w:eastAsia="Calibri"/>
              </w:rPr>
              <w:t xml:space="preserve">знать </w:t>
            </w:r>
            <w:r w:rsidR="00742978" w:rsidRPr="00742978">
              <w:rPr>
                <w:rFonts w:eastAsia="Calibri"/>
              </w:rPr>
              <w:t>статистически</w:t>
            </w:r>
            <w:r w:rsidR="006B7120">
              <w:rPr>
                <w:rFonts w:eastAsia="Calibri"/>
              </w:rPr>
              <w:t>е</w:t>
            </w:r>
            <w:r w:rsidR="00742978" w:rsidRPr="00742978">
              <w:rPr>
                <w:rFonts w:eastAsia="Calibri"/>
              </w:rPr>
              <w:t xml:space="preserve"> метод</w:t>
            </w:r>
            <w:r w:rsidR="006B7120">
              <w:rPr>
                <w:rFonts w:eastAsia="Calibri"/>
              </w:rPr>
              <w:t>ы</w:t>
            </w:r>
            <w:r w:rsidR="00742978" w:rsidRPr="00742978">
              <w:rPr>
                <w:rFonts w:eastAsia="Calibri"/>
              </w:rPr>
              <w:t xml:space="preserve"> изучения шума; метод</w:t>
            </w:r>
            <w:r w:rsidR="006B7120">
              <w:rPr>
                <w:rFonts w:eastAsia="Calibri"/>
              </w:rPr>
              <w:t>а</w:t>
            </w:r>
            <w:r w:rsidR="00742978" w:rsidRPr="00742978">
              <w:rPr>
                <w:rFonts w:eastAsia="Calibri"/>
              </w:rPr>
              <w:t>, основанн</w:t>
            </w:r>
            <w:r w:rsidR="006B7120">
              <w:rPr>
                <w:rFonts w:eastAsia="Calibri"/>
              </w:rPr>
              <w:t>ого</w:t>
            </w:r>
            <w:r w:rsidR="00742978" w:rsidRPr="00742978">
              <w:rPr>
                <w:rFonts w:eastAsia="Calibri"/>
              </w:rPr>
              <w:t xml:space="preserve"> на </w:t>
            </w:r>
            <w:proofErr w:type="spellStart"/>
            <w:r w:rsidR="00742978" w:rsidRPr="00742978">
              <w:rPr>
                <w:rFonts w:eastAsia="Calibri"/>
              </w:rPr>
              <w:t>энтропийном</w:t>
            </w:r>
            <w:proofErr w:type="spellEnd"/>
            <w:r w:rsidR="00742978" w:rsidRPr="00742978">
              <w:rPr>
                <w:rFonts w:eastAsia="Calibri"/>
              </w:rPr>
              <w:t xml:space="preserve"> анализе;</w:t>
            </w:r>
            <w:r w:rsidR="006B7120">
              <w:rPr>
                <w:rFonts w:eastAsia="Calibri"/>
              </w:rPr>
              <w:t xml:space="preserve"> </w:t>
            </w:r>
            <w:r w:rsidR="00742978" w:rsidRPr="00742978">
              <w:rPr>
                <w:rFonts w:eastAsia="Calibri"/>
              </w:rPr>
              <w:t>освоить навыки оценки влияния шума на различные астрофизические наблюдения</w:t>
            </w:r>
            <w:r w:rsidR="00D11C86" w:rsidRPr="00742978">
              <w:rPr>
                <w:rFonts w:eastAsia="Calibri"/>
              </w:rPr>
              <w:t>.</w:t>
            </w:r>
          </w:p>
          <w:p w:rsidR="007D0929" w:rsidRDefault="007D0929" w:rsidP="00987EC0"/>
          <w:p w:rsidR="007D0929" w:rsidRDefault="007D0929" w:rsidP="00987EC0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Tr="000339A6">
              <w:tc>
                <w:tcPr>
                  <w:tcW w:w="3902" w:type="dxa"/>
                </w:tcPr>
                <w:p w:rsidR="000339A6" w:rsidRDefault="000339A6" w:rsidP="000339A6">
                  <w:r>
                    <w:t>Домашние задания</w:t>
                  </w:r>
                </w:p>
                <w:p w:rsidR="000339A6" w:rsidRDefault="000339A6" w:rsidP="000339A6">
                  <w:r>
                    <w:t xml:space="preserve">Анализ научных статей </w:t>
                  </w:r>
                </w:p>
                <w:p w:rsidR="000339A6" w:rsidRDefault="000339A6" w:rsidP="000339A6">
                  <w:r>
                    <w:t>Литературный обзор</w:t>
                  </w:r>
                </w:p>
                <w:p w:rsidR="000339A6" w:rsidRDefault="000339A6" w:rsidP="000339A6">
                  <w:r>
                    <w:t>Экзамены</w:t>
                  </w:r>
                </w:p>
                <w:p w:rsidR="000339A6" w:rsidRDefault="000339A6" w:rsidP="000339A6">
                  <w:r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Default="000339A6" w:rsidP="000339A6">
                  <w:r>
                    <w:t>35%</w:t>
                  </w:r>
                </w:p>
                <w:p w:rsidR="000339A6" w:rsidRDefault="000339A6" w:rsidP="000339A6">
                  <w:r>
                    <w:t>10%</w:t>
                  </w:r>
                </w:p>
                <w:p w:rsidR="000339A6" w:rsidRDefault="000339A6" w:rsidP="000339A6">
                  <w:r>
                    <w:t>15%</w:t>
                  </w:r>
                </w:p>
                <w:p w:rsidR="000339A6" w:rsidRDefault="000339A6" w:rsidP="000339A6">
                  <w:r>
                    <w:t>40%</w:t>
                  </w:r>
                </w:p>
                <w:p w:rsidR="000339A6" w:rsidRDefault="000339A6" w:rsidP="000339A6">
                  <w:r>
                    <w:t>100%</w:t>
                  </w:r>
                </w:p>
              </w:tc>
            </w:tr>
            <w:tr w:rsidR="000339A6" w:rsidTr="00366FF3">
              <w:tc>
                <w:tcPr>
                  <w:tcW w:w="7805" w:type="dxa"/>
                  <w:gridSpan w:val="2"/>
                </w:tcPr>
                <w:p w:rsidR="000339A6" w:rsidRPr="003A0D74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A0D74">
                    <w:t xml:space="preserve">Итоговая оценка будет рассчитываться по формуле </w:t>
                  </w:r>
                </w:p>
                <w:p w:rsidR="000339A6" w:rsidRPr="003A0D74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339A6" w:rsidRPr="003A0D74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3A0D74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3A0D74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3A0D74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65% - 69%: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3A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Default="000339A6" w:rsidP="003A0D74">
                  <w:pPr>
                    <w:jc w:val="both"/>
                  </w:pPr>
                  <w:r w:rsidRPr="003A0D74">
                    <w:t xml:space="preserve">55% - 59%: </w:t>
                  </w:r>
                  <w:r w:rsidRPr="003A0D74">
                    <w:rPr>
                      <w:lang w:val="en-US"/>
                    </w:rPr>
                    <w:t>D</w:t>
                  </w:r>
                  <w:r w:rsidR="003A0D74" w:rsidRPr="003A0D74">
                    <w:t>+</w:t>
                  </w:r>
                  <w:r w:rsidR="003A0D74" w:rsidRPr="003A0D74">
                    <w:tab/>
                  </w:r>
                  <w:r w:rsidR="003A0D74" w:rsidRPr="003A0D74">
                    <w:tab/>
                  </w:r>
                  <w:r w:rsidRPr="003A0D74">
                    <w:t xml:space="preserve">50% - 54%: </w:t>
                  </w:r>
                  <w:r w:rsidRPr="003A0D74">
                    <w:rPr>
                      <w:lang w:val="en-US"/>
                    </w:rPr>
                    <w:t>D</w:t>
                  </w:r>
                  <w:r w:rsidR="003A0D74" w:rsidRPr="003A0D74">
                    <w:t>-</w:t>
                  </w:r>
                  <w:r w:rsidR="003A0D74" w:rsidRPr="003A0D74">
                    <w:tab/>
                  </w:r>
                  <w:r w:rsidR="003A0D74" w:rsidRPr="003A0D74">
                    <w:tab/>
                  </w:r>
                  <w:r w:rsidRPr="003A0D74">
                    <w:t>0% -</w:t>
                  </w:r>
                  <w:r w:rsidR="003A0D74">
                    <w:t xml:space="preserve"> </w:t>
                  </w:r>
                  <w:r w:rsidRPr="003A0D74">
                    <w:t xml:space="preserve">49%: </w:t>
                  </w:r>
                  <w:r w:rsidRPr="003A0D74">
                    <w:rPr>
                      <w:lang w:val="en-US"/>
                    </w:rPr>
                    <w:t>F</w:t>
                  </w:r>
                </w:p>
              </w:tc>
            </w:tr>
          </w:tbl>
          <w:p w:rsidR="007D0929" w:rsidRDefault="007D0929" w:rsidP="000339A6"/>
        </w:tc>
      </w:tr>
    </w:tbl>
    <w:p w:rsidR="007D0929" w:rsidRDefault="007D0929" w:rsidP="007D0929">
      <w:pPr>
        <w:jc w:val="center"/>
        <w:rPr>
          <w:b/>
        </w:rPr>
      </w:pPr>
      <w:r>
        <w:rPr>
          <w:b/>
        </w:rPr>
        <w:lastRenderedPageBreak/>
        <w:t>Календарь реализации содержания учебного курса:</w:t>
      </w:r>
    </w:p>
    <w:p w:rsidR="007D092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Максимальный балл</w:t>
            </w:r>
          </w:p>
        </w:tc>
      </w:tr>
      <w:tr w:rsidR="006745C7" w:rsidTr="006745C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6745C7" w:rsidRDefault="006745C7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</w:rPr>
              <w:t>1</w:t>
            </w:r>
            <w:r w:rsidRPr="006745C7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14AD0" w:rsidRDefault="006745C7" w:rsidP="003A7D34">
            <w:pPr>
              <w:jc w:val="both"/>
            </w:pPr>
            <w:r w:rsidRPr="00014AD0">
              <w:rPr>
                <w:b/>
              </w:rPr>
              <w:t>Лекция 1.</w:t>
            </w:r>
            <w:r w:rsidR="00F0161D" w:rsidRPr="00014AD0">
              <w:t xml:space="preserve"> </w:t>
            </w:r>
            <w:r w:rsidR="00014AD0" w:rsidRPr="00014AD0">
              <w:t>Оценка шума в астрофизических наблюдениях.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6745C7" w:rsidRDefault="006745C7" w:rsidP="006745C7">
            <w:pPr>
              <w:jc w:val="center"/>
              <w:rPr>
                <w:b/>
              </w:rPr>
            </w:pPr>
          </w:p>
        </w:tc>
      </w:tr>
      <w:tr w:rsidR="006745C7" w:rsidTr="006745C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C7" w:rsidRPr="006745C7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14AD0" w:rsidRDefault="006745C7" w:rsidP="00942D1F">
            <w:pPr>
              <w:jc w:val="both"/>
            </w:pPr>
            <w:r w:rsidRPr="00014AD0">
              <w:rPr>
                <w:b/>
              </w:rPr>
              <w:t>Практическое занятие 1.</w:t>
            </w:r>
            <w:r w:rsidRPr="00014AD0">
              <w:t xml:space="preserve"> </w:t>
            </w:r>
            <w:r w:rsidR="00014AD0" w:rsidRPr="00014AD0">
              <w:t>Шум квантования АЦП.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10</w:t>
            </w:r>
          </w:p>
        </w:tc>
      </w:tr>
      <w:tr w:rsidR="006745C7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2</w:t>
            </w:r>
            <w:r w:rsidRPr="00F0161D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14AD0" w:rsidRDefault="006745C7" w:rsidP="00942D1F">
            <w:pPr>
              <w:jc w:val="both"/>
            </w:pPr>
            <w:r w:rsidRPr="00014AD0">
              <w:rPr>
                <w:b/>
              </w:rPr>
              <w:t>Лекция 2.</w:t>
            </w:r>
            <w:r w:rsidRPr="00014AD0">
              <w:t xml:space="preserve"> </w:t>
            </w:r>
            <w:r w:rsidR="00014AD0" w:rsidRPr="00014AD0">
              <w:t>Отношение сигнал/шум ОСШ.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6745C7" w:rsidRDefault="006745C7" w:rsidP="006745C7">
            <w:pPr>
              <w:jc w:val="center"/>
              <w:rPr>
                <w:b/>
              </w:rPr>
            </w:pPr>
          </w:p>
        </w:tc>
      </w:tr>
      <w:tr w:rsidR="006745C7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C7" w:rsidRPr="006745C7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14AD0" w:rsidRDefault="006745C7" w:rsidP="00942D1F">
            <w:pPr>
              <w:jc w:val="both"/>
            </w:pPr>
            <w:r w:rsidRPr="00014AD0">
              <w:rPr>
                <w:b/>
              </w:rPr>
              <w:t>Практическое занятие 2.</w:t>
            </w:r>
            <w:r w:rsidR="00C11132" w:rsidRPr="00014AD0">
              <w:t xml:space="preserve"> </w:t>
            </w:r>
            <w:r w:rsidR="00014AD0" w:rsidRPr="00014AD0">
              <w:t>Среднее квадратичное отклонение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F0161D" w:rsidRDefault="006745C7" w:rsidP="006745C7">
            <w:pPr>
              <w:jc w:val="center"/>
              <w:rPr>
                <w:b/>
              </w:rPr>
            </w:pPr>
            <w:r w:rsidRPr="00F0161D">
              <w:rPr>
                <w:b/>
              </w:rPr>
              <w:t>10</w:t>
            </w:r>
          </w:p>
        </w:tc>
      </w:tr>
      <w:tr w:rsidR="001D7562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62" w:rsidRPr="00F0161D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3</w:t>
            </w:r>
            <w:r w:rsidRPr="00F0161D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62" w:rsidRPr="00014AD0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014AD0">
              <w:rPr>
                <w:b/>
              </w:rPr>
              <w:t>Лекция 3.</w:t>
            </w:r>
            <w:r w:rsidRPr="00014AD0">
              <w:t xml:space="preserve"> </w:t>
            </w:r>
            <w:r>
              <w:rPr>
                <w:lang w:val="kk-KZ"/>
              </w:rPr>
              <w:t>Отношение</w:t>
            </w:r>
            <w:r w:rsidRPr="00810DFD">
              <w:rPr>
                <w:lang w:val="kk-KZ"/>
              </w:rPr>
              <w:t xml:space="preserve"> сигнал-шум на основе информационно-энтропийного анализа</w:t>
            </w:r>
            <w:r w:rsidRPr="00014AD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</w:tr>
      <w:tr w:rsidR="001D756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62" w:rsidRPr="0054019B" w:rsidRDefault="001D7562" w:rsidP="002F43CD">
            <w:pPr>
              <w:tabs>
                <w:tab w:val="left" w:pos="318"/>
              </w:tabs>
              <w:ind w:left="18"/>
              <w:jc w:val="both"/>
              <w:rPr>
                <w:highlight w:val="yellow"/>
              </w:rPr>
            </w:pPr>
            <w:r w:rsidRPr="00FE663F">
              <w:rPr>
                <w:b/>
              </w:rPr>
              <w:t>Практическое занятие 3.</w:t>
            </w:r>
            <w:r>
              <w:rPr>
                <w:b/>
              </w:rPr>
              <w:t xml:space="preserve"> </w:t>
            </w:r>
            <w:r w:rsidRPr="00810DFD">
              <w:rPr>
                <w:b/>
              </w:rPr>
              <w:tab/>
            </w:r>
            <w:r w:rsidRPr="00D52293">
              <w:t>А</w:t>
            </w:r>
            <w:r w:rsidRPr="00810DFD">
              <w:t>лгоритм определения аналога отношения сигнал/шум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10</w:t>
            </w:r>
          </w:p>
        </w:tc>
      </w:tr>
      <w:tr w:rsidR="001D756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62" w:rsidRPr="0054019B" w:rsidRDefault="001D7562" w:rsidP="002F43CD">
            <w:pPr>
              <w:tabs>
                <w:tab w:val="left" w:pos="318"/>
              </w:tabs>
              <w:ind w:left="18"/>
              <w:jc w:val="both"/>
              <w:rPr>
                <w:highlight w:val="yellow"/>
              </w:rPr>
            </w:pPr>
            <w:r w:rsidRPr="00014AD0">
              <w:rPr>
                <w:b/>
              </w:rPr>
              <w:t>СРДП 1.</w:t>
            </w:r>
            <w:r w:rsidRPr="00014AD0">
              <w:t xml:space="preserve"> </w:t>
            </w:r>
            <w:r>
              <w:t>Пиковое отношение сигнал/шум (ПОСШ)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B70057">
            <w:pPr>
              <w:jc w:val="center"/>
              <w:rPr>
                <w:b/>
              </w:rPr>
            </w:pPr>
            <w:r w:rsidRPr="006745C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1D7562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jc w:val="both"/>
              <w:rPr>
                <w:highlight w:val="yellow"/>
              </w:rPr>
            </w:pPr>
            <w:r w:rsidRPr="00014AD0">
              <w:rPr>
                <w:b/>
              </w:rPr>
              <w:t>Лекция 4.</w:t>
            </w:r>
            <w:r w:rsidRPr="00014AD0">
              <w:t xml:space="preserve"> Плотность</w:t>
            </w:r>
            <w:r>
              <w:t xml:space="preserve"> распределения вероятности.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</w:tr>
      <w:tr w:rsidR="001D7562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FE663F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4.</w:t>
            </w:r>
            <w:r w:rsidRPr="00FE66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Распределения вероятности.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10</w:t>
            </w:r>
          </w:p>
        </w:tc>
      </w:tr>
      <w:tr w:rsidR="001D7562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</w:rPr>
              <w:t>5</w:t>
            </w:r>
            <w:r w:rsidRPr="006745C7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jc w:val="both"/>
              <w:rPr>
                <w:highlight w:val="yellow"/>
              </w:rPr>
            </w:pPr>
            <w:r w:rsidRPr="00014AD0">
              <w:rPr>
                <w:b/>
              </w:rPr>
              <w:t>Лекция 5.</w:t>
            </w:r>
            <w:r w:rsidRPr="00014AD0">
              <w:t xml:space="preserve"> </w:t>
            </w:r>
            <w:r>
              <w:t>Оценка отношения сигнал/шум на основе фазовых флуктуаций сигнала.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</w:tr>
      <w:tr w:rsidR="001D756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jc w:val="both"/>
            </w:pPr>
            <w:r w:rsidRPr="00014AD0">
              <w:rPr>
                <w:b/>
              </w:rPr>
              <w:t>Практическое занятие 5.</w:t>
            </w:r>
            <w:r w:rsidRPr="00014AD0">
              <w:t xml:space="preserve"> </w:t>
            </w:r>
            <w:r w:rsidRPr="00810DFD">
              <w:tab/>
              <w:t>Отношение информации к энтропии сигналов хаотических динамических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10</w:t>
            </w:r>
          </w:p>
        </w:tc>
      </w:tr>
      <w:tr w:rsidR="001D756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shd w:val="clear" w:color="auto" w:fill="FFFFFF"/>
              <w:jc w:val="both"/>
            </w:pPr>
            <w:r w:rsidRPr="00014AD0">
              <w:rPr>
                <w:b/>
              </w:rPr>
              <w:t>СРДП 2.</w:t>
            </w:r>
            <w:r w:rsidRPr="00014AD0">
              <w:t xml:space="preserve"> Фазовые флуктуации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B70057">
            <w:pPr>
              <w:jc w:val="center"/>
              <w:rPr>
                <w:b/>
              </w:rPr>
            </w:pPr>
            <w:r w:rsidRPr="006745C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1D7562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</w:rPr>
              <w:t>6</w:t>
            </w:r>
            <w:r w:rsidRPr="006745C7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8F0840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8F0840">
              <w:rPr>
                <w:b/>
              </w:rPr>
              <w:t>Лекция</w:t>
            </w:r>
            <w:r w:rsidRPr="00072792">
              <w:rPr>
                <w:b/>
              </w:rPr>
              <w:t xml:space="preserve"> 6.</w:t>
            </w:r>
            <w:r w:rsidRPr="00072792">
              <w:t xml:space="preserve"> </w:t>
            </w:r>
            <w:r>
              <w:t>Методы выделения астрофизических сигналов из шума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</w:tr>
      <w:tr w:rsidR="001D756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8F0840">
              <w:rPr>
                <w:b/>
              </w:rPr>
              <w:t>Практическое занятие 6.</w:t>
            </w:r>
            <w:r w:rsidRPr="008F0840">
              <w:t xml:space="preserve"> Цифровой анализ астрофизических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</w:rPr>
              <w:t>7</w:t>
            </w:r>
            <w:r w:rsidRPr="006745C7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jc w:val="both"/>
              <w:rPr>
                <w:highlight w:val="yellow"/>
              </w:rPr>
            </w:pPr>
            <w:r w:rsidRPr="008F0840">
              <w:rPr>
                <w:b/>
              </w:rPr>
              <w:t>Лекция 7.</w:t>
            </w:r>
            <w:r w:rsidRPr="008F0840">
              <w:t xml:space="preserve"> Обобщенная синхронизация в астрофизических явлениях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</w:tr>
      <w:tr w:rsidR="001D7562" w:rsidRPr="00333EDF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8F0840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8F08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Оценка шума в астрофизических наблюдениях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en-US"/>
              </w:rPr>
              <w:t>10</w:t>
            </w:r>
          </w:p>
        </w:tc>
      </w:tr>
      <w:tr w:rsidR="001D7562" w:rsidRPr="0068258B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562" w:rsidRPr="006745C7" w:rsidRDefault="001D756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836D36" w:rsidRDefault="001D7562" w:rsidP="002F43CD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36D36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100</w:t>
            </w:r>
          </w:p>
        </w:tc>
      </w:tr>
      <w:tr w:rsidR="003D22EE" w:rsidRPr="0068258B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EE" w:rsidRPr="006745C7" w:rsidRDefault="003D22EE" w:rsidP="006745C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3D22EE" w:rsidRPr="006745C7" w:rsidRDefault="003D22EE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E" w:rsidRPr="00836D36" w:rsidRDefault="003D22EE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</w:pPr>
            <w:r w:rsidRPr="00836D36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E" w:rsidRPr="006745C7" w:rsidRDefault="003D22EE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E" w:rsidRPr="006745C7" w:rsidRDefault="003D22EE" w:rsidP="006745C7">
            <w:pPr>
              <w:jc w:val="center"/>
              <w:rPr>
                <w:b/>
              </w:rPr>
            </w:pPr>
            <w:r w:rsidRPr="006745C7">
              <w:rPr>
                <w:b/>
              </w:rPr>
              <w:t>100</w:t>
            </w:r>
          </w:p>
        </w:tc>
      </w:tr>
      <w:tr w:rsidR="001D756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14AD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8.</w:t>
            </w:r>
            <w:r w:rsidRPr="00014AD0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Информация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как </w:t>
            </w:r>
            <w:r w:rsidRPr="00014AD0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разность безусловной и условной энтропий.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014AD0">
              <w:rPr>
                <w:b/>
              </w:rPr>
              <w:t>Практическое занятие 8.</w:t>
            </w:r>
            <w:r w:rsidRPr="00014AD0">
              <w:t xml:space="preserve"> </w:t>
            </w:r>
            <w:proofErr w:type="spellStart"/>
            <w:r w:rsidRPr="00014AD0">
              <w:t>Мультифрактальная</w:t>
            </w:r>
            <w:proofErr w:type="spellEnd"/>
            <w:r w:rsidRPr="00014AD0">
              <w:t xml:space="preserve"> размерность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3D22EE" w:rsidRDefault="001D7562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14AD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9.</w:t>
            </w:r>
            <w:r w:rsidRPr="00014AD0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Полная энтропия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Цаллиса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014AD0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 учетом степени неоднородности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14AD0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014AD0">
              <w:rPr>
                <w:b/>
              </w:rPr>
              <w:t>Практическое занятие 9.</w:t>
            </w:r>
            <w:r w:rsidRPr="00014AD0">
              <w:t xml:space="preserve"> Обобщенные фрактальные размерности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RPr="00333EDF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FE663F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FE663F">
              <w:rPr>
                <w:b/>
              </w:rPr>
              <w:t>Лекция 10.</w:t>
            </w:r>
            <w:r w:rsidRPr="00FE663F">
              <w:t xml:space="preserve"> </w:t>
            </w:r>
            <w:r>
              <w:rPr>
                <w:lang w:val="kk-KZ"/>
              </w:rPr>
              <w:t>Влияние параметра неоднородности на энтропию Цаллиса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6745C7">
            <w:pPr>
              <w:jc w:val="center"/>
              <w:rPr>
                <w:b/>
                <w:lang w:val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FE663F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FE663F">
              <w:rPr>
                <w:b/>
              </w:rPr>
              <w:t>Практическое занятие 10.</w:t>
            </w:r>
            <w:r w:rsidRPr="00FE663F">
              <w:t xml:space="preserve"> Обобщенная метрическая характеристика.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014AD0">
              <w:rPr>
                <w:b/>
              </w:rPr>
              <w:t>СРДП 3.</w:t>
            </w:r>
            <w:r w:rsidRPr="00014AD0">
              <w:t xml:space="preserve"> </w:t>
            </w:r>
            <w:r>
              <w:t>Э</w:t>
            </w:r>
            <w:r>
              <w:rPr>
                <w:lang w:val="kk-KZ"/>
              </w:rPr>
              <w:t>нтропийные и мультифрактальные характеристики  сигнала логистического отображения без добавления шума.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3D2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Pr="006745C7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FE663F" w:rsidRDefault="001D7562" w:rsidP="002F43CD">
            <w:pPr>
              <w:jc w:val="both"/>
            </w:pPr>
            <w:r w:rsidRPr="00FE663F">
              <w:rPr>
                <w:b/>
              </w:rPr>
              <w:t>Лекция 11.</w:t>
            </w:r>
            <w:r w:rsidRPr="00FE663F">
              <w:t xml:space="preserve"> </w:t>
            </w:r>
            <w:r w:rsidRPr="00FE663F">
              <w:rPr>
                <w:lang w:val="kk-KZ"/>
              </w:rPr>
              <w:t>Влияние амплитуды шума на отношения сигнал–шум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FE663F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FE663F">
              <w:rPr>
                <w:b/>
              </w:rPr>
              <w:t>Практическое занятие 11.</w:t>
            </w:r>
            <w:r w:rsidRPr="00FE663F">
              <w:t xml:space="preserve"> </w:t>
            </w:r>
            <w:r w:rsidRPr="00FE663F">
              <w:rPr>
                <w:lang w:val="kk-KZ"/>
              </w:rPr>
              <w:t>Эволюционный параметр порядка.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3D22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>
              <w:rPr>
                <w:b/>
                <w:lang w:val="en-US"/>
              </w:rPr>
              <w:t>2</w:t>
            </w:r>
            <w:r w:rsidRPr="006745C7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shd w:val="clear" w:color="auto" w:fill="FFFFFF"/>
              <w:rPr>
                <w:highlight w:val="yellow"/>
              </w:rPr>
            </w:pPr>
            <w:r w:rsidRPr="00FE663F">
              <w:rPr>
                <w:b/>
              </w:rPr>
              <w:t>Лекция 12.</w:t>
            </w:r>
            <w:r w:rsidRPr="00FE663F">
              <w:t xml:space="preserve"> </w:t>
            </w:r>
            <w:r w:rsidRPr="00C55E73">
              <w:t>И</w:t>
            </w:r>
            <w:r w:rsidRPr="00C55E73">
              <w:rPr>
                <w:rFonts w:eastAsiaTheme="minorHAnsi"/>
                <w:color w:val="000000"/>
              </w:rPr>
              <w:t>нформационно-</w:t>
            </w:r>
            <w:proofErr w:type="spellStart"/>
            <w:r w:rsidRPr="00C55E73">
              <w:rPr>
                <w:rFonts w:eastAsiaTheme="minorHAnsi"/>
                <w:color w:val="000000"/>
              </w:rPr>
              <w:t>энтропийный</w:t>
            </w:r>
            <w:proofErr w:type="spellEnd"/>
            <w:r w:rsidRPr="00C55E73">
              <w:rPr>
                <w:rFonts w:eastAsiaTheme="minorHAnsi"/>
                <w:color w:val="000000"/>
              </w:rPr>
              <w:t xml:space="preserve"> анализ</w:t>
            </w:r>
            <w:r>
              <w:rPr>
                <w:rFonts w:eastAsiaTheme="minorHAnsi"/>
                <w:color w:val="000000"/>
              </w:rPr>
              <w:t xml:space="preserve"> объектов </w:t>
            </w:r>
            <w:r w:rsidRPr="008378F5">
              <w:rPr>
                <w:color w:val="000000"/>
                <w:lang w:val="en-US"/>
              </w:rPr>
              <w:t>AS</w:t>
            </w:r>
            <w:r w:rsidRPr="008378F5">
              <w:rPr>
                <w:color w:val="000000"/>
              </w:rPr>
              <w:t xml:space="preserve"> 160</w:t>
            </w:r>
            <w:r>
              <w:rPr>
                <w:color w:val="000000"/>
              </w:rPr>
              <w:t xml:space="preserve"> </w:t>
            </w:r>
            <w:r>
              <w:t>и</w:t>
            </w:r>
            <w:r w:rsidRPr="008378F5">
              <w:t xml:space="preserve"> </w:t>
            </w:r>
            <w:r w:rsidRPr="008378F5">
              <w:rPr>
                <w:color w:val="000000"/>
                <w:lang w:val="en-US"/>
              </w:rPr>
              <w:t>MWC</w:t>
            </w:r>
            <w:r w:rsidRPr="001D7562">
              <w:rPr>
                <w:color w:val="000000"/>
              </w:rPr>
              <w:t xml:space="preserve"> 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8F0840">
              <w:rPr>
                <w:b/>
              </w:rPr>
              <w:t>Практическое занятие 12.</w:t>
            </w:r>
            <w:r w:rsidRPr="008F0840">
              <w:t xml:space="preserve"> </w:t>
            </w:r>
            <w:r w:rsidRPr="00C55E73">
              <w:t xml:space="preserve">Нормированная информационная </w:t>
            </w:r>
            <w:r>
              <w:t>энтропия  неоднородных множеств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FE663F">
              <w:rPr>
                <w:b/>
              </w:rPr>
              <w:t>СРДП 4.</w:t>
            </w:r>
            <w:r w:rsidRPr="00FE663F">
              <w:t xml:space="preserve"> </w:t>
            </w:r>
            <w:r w:rsidRPr="00C55E73">
              <w:t>Информационная энтропия звездного излучения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027658" w:rsidRDefault="001D7562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3D2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6745C7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811FA2" w:rsidRDefault="001D7562" w:rsidP="002F43CD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1FA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811F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53C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тношение условной информации к условной энтропии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сигнала (</w:t>
            </w:r>
            <w:r w:rsidRPr="00453C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742978">
              <w:rPr>
                <w:b/>
              </w:rPr>
              <w:t>Практическое занятие 13.</w:t>
            </w:r>
            <w:r w:rsidRPr="00742978">
              <w:t xml:space="preserve"> </w:t>
            </w:r>
            <w:r>
              <w:t>Ч</w:t>
            </w:r>
            <w:r w:rsidRPr="00453C13">
              <w:t>исленн</w:t>
            </w:r>
            <w:r>
              <w:t>ый</w:t>
            </w:r>
            <w:r w:rsidRPr="00453C13">
              <w:t xml:space="preserve"> анализ</w:t>
            </w:r>
            <w:r>
              <w:t xml:space="preserve">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74297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742978" w:rsidRDefault="001D7562" w:rsidP="00587C49">
            <w:pPr>
              <w:jc w:val="center"/>
              <w:rPr>
                <w:b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3D2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Pr="006745C7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jc w:val="both"/>
              <w:rPr>
                <w:highlight w:val="yellow"/>
              </w:rPr>
            </w:pPr>
            <w:r w:rsidRPr="00742978">
              <w:rPr>
                <w:b/>
              </w:rPr>
              <w:t>Лекция 14.</w:t>
            </w:r>
            <w:r w:rsidRPr="00742978">
              <w:t xml:space="preserve"> </w:t>
            </w:r>
            <w:r w:rsidRPr="003456F3">
              <w:rPr>
                <w:bCs/>
              </w:rPr>
              <w:t>Нормирован</w:t>
            </w:r>
            <w:r>
              <w:rPr>
                <w:bCs/>
              </w:rPr>
              <w:t>ие</w:t>
            </w:r>
            <w:r w:rsidRPr="003456F3">
              <w:rPr>
                <w:bCs/>
              </w:rPr>
              <w:t xml:space="preserve"> значени</w:t>
            </w:r>
            <w:r>
              <w:rPr>
                <w:bCs/>
              </w:rPr>
              <w:t>й</w:t>
            </w:r>
            <w:r w:rsidRPr="003456F3">
              <w:rPr>
                <w:bCs/>
              </w:rPr>
              <w:t xml:space="preserve"> информационной энтропии спектров звезд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742978">
              <w:rPr>
                <w:b/>
              </w:rPr>
              <w:t>Практическое занятие 14.</w:t>
            </w:r>
            <w:r w:rsidRPr="00742978">
              <w:t xml:space="preserve"> </w:t>
            </w:r>
            <w:r>
              <w:t>К</w:t>
            </w:r>
            <w:r w:rsidRPr="003456F3">
              <w:t>ритери</w:t>
            </w:r>
            <w:r>
              <w:t>и</w:t>
            </w:r>
            <w:r w:rsidRPr="003456F3">
              <w:t xml:space="preserve"> масштабной</w:t>
            </w:r>
            <w:r>
              <w:t xml:space="preserve"> </w:t>
            </w:r>
            <w:r w:rsidRPr="003456F3">
              <w:t xml:space="preserve">инвариантности на основе </w:t>
            </w:r>
            <w:r w:rsidR="007538C3">
              <w:t xml:space="preserve">астрофизических наблюдений </w:t>
            </w:r>
            <w:bookmarkStart w:id="0" w:name="_GoBack"/>
            <w:bookmarkEnd w:id="0"/>
            <w:r w:rsidRPr="003456F3">
              <w:t>звездного излучения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1D756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3D2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6745C7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54019B" w:rsidRDefault="001D7562" w:rsidP="002F43CD">
            <w:pPr>
              <w:jc w:val="both"/>
              <w:rPr>
                <w:highlight w:val="yellow"/>
              </w:rPr>
            </w:pPr>
            <w:r w:rsidRPr="00742978">
              <w:rPr>
                <w:b/>
              </w:rPr>
              <w:t>Лекция 15.</w:t>
            </w:r>
            <w:r w:rsidRPr="00742978">
              <w:t xml:space="preserve"> </w:t>
            </w:r>
            <w:r>
              <w:t>К</w:t>
            </w:r>
            <w:r w:rsidRPr="002258DD">
              <w:t>оличественные информационно-</w:t>
            </w:r>
            <w:proofErr w:type="spellStart"/>
            <w:r w:rsidRPr="002258DD">
              <w:t>энтропийные</w:t>
            </w:r>
            <w:proofErr w:type="spellEnd"/>
            <w:r w:rsidRPr="002258DD">
              <w:t xml:space="preserve"> критерии самоорганизации</w:t>
            </w:r>
            <w:r>
              <w:t xml:space="preserve"> открытых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kk-KZ"/>
              </w:rPr>
            </w:pPr>
            <w:r w:rsidRPr="006745C7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D7562" w:rsidRPr="00333EDF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742978" w:rsidRDefault="001D7562" w:rsidP="002F43CD">
            <w:pPr>
              <w:tabs>
                <w:tab w:val="left" w:pos="261"/>
              </w:tabs>
              <w:ind w:left="18"/>
              <w:jc w:val="both"/>
            </w:pPr>
            <w:r w:rsidRPr="00742978">
              <w:rPr>
                <w:b/>
              </w:rPr>
              <w:t>Практическое занятие 15.</w:t>
            </w:r>
            <w:r w:rsidRPr="00742978">
              <w:t xml:space="preserve"> </w:t>
            </w:r>
            <w:r>
              <w:t>А</w:t>
            </w:r>
            <w:r w:rsidRPr="002258DD">
              <w:t>лгоритмы обработки результатов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742978" w:rsidRDefault="001D7562" w:rsidP="00587C49">
            <w:pPr>
              <w:jc w:val="center"/>
              <w:rPr>
                <w:b/>
                <w:lang w:val="en-US"/>
              </w:rPr>
            </w:pPr>
            <w:r w:rsidRPr="00742978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2" w:rsidRPr="006745C7" w:rsidRDefault="001D7562" w:rsidP="00587C49">
            <w:pPr>
              <w:jc w:val="center"/>
              <w:rPr>
                <w:b/>
                <w:lang w:val="en-US"/>
              </w:rPr>
            </w:pPr>
            <w:r w:rsidRPr="006745C7">
              <w:rPr>
                <w:b/>
                <w:lang w:val="kk-KZ"/>
              </w:rPr>
              <w:t>10</w:t>
            </w:r>
          </w:p>
        </w:tc>
      </w:tr>
      <w:tr w:rsidR="00587C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6745C7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4019B" w:rsidRDefault="00587C49" w:rsidP="00587C49">
            <w:pPr>
              <w:tabs>
                <w:tab w:val="left" w:pos="261"/>
              </w:tabs>
              <w:ind w:left="18"/>
              <w:jc w:val="both"/>
              <w:rPr>
                <w:highlight w:val="yellow"/>
              </w:rPr>
            </w:pPr>
            <w:r w:rsidRPr="00836D36">
              <w:rPr>
                <w:rFonts w:eastAsia="Calibri"/>
                <w:b/>
                <w:lang w:val="kk-KZ"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942D1F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6745C7" w:rsidRDefault="00587C49" w:rsidP="00587C49">
            <w:pPr>
              <w:jc w:val="center"/>
              <w:rPr>
                <w:b/>
              </w:rPr>
            </w:pPr>
            <w:r w:rsidRPr="006745C7">
              <w:rPr>
                <w:b/>
              </w:rPr>
              <w:t>100</w:t>
            </w:r>
          </w:p>
        </w:tc>
      </w:tr>
    </w:tbl>
    <w:p w:rsidR="007D0929" w:rsidRDefault="007D0929" w:rsidP="007D0929">
      <w:pPr>
        <w:jc w:val="right"/>
      </w:pPr>
    </w:p>
    <w:p w:rsidR="007D0929" w:rsidRDefault="007D0929" w:rsidP="00333EDF">
      <w:r>
        <w:t xml:space="preserve">Преподаватель______________________________   </w:t>
      </w:r>
      <w:proofErr w:type="spellStart"/>
      <w:r w:rsidR="008E7E2A">
        <w:t>Жанабаев</w:t>
      </w:r>
      <w:proofErr w:type="spellEnd"/>
      <w:r w:rsidR="00333EDF" w:rsidRPr="00333EDF">
        <w:t xml:space="preserve"> </w:t>
      </w:r>
      <w:r w:rsidR="00333EDF">
        <w:t>З.Ж.</w:t>
      </w:r>
    </w:p>
    <w:p w:rsidR="007D0929" w:rsidRDefault="007D0929" w:rsidP="007D0929"/>
    <w:p w:rsidR="007D0929" w:rsidRDefault="007D0929" w:rsidP="00333EDF">
      <w:r>
        <w:t>Зав. кафедрой _______________________________</w:t>
      </w:r>
      <w:r w:rsidR="00333EDF" w:rsidRPr="00333EDF">
        <w:t xml:space="preserve"> </w:t>
      </w:r>
      <w:r w:rsidR="008E7E2A">
        <w:rPr>
          <w:lang w:val="kk-KZ"/>
        </w:rPr>
        <w:t>Ибраимов</w:t>
      </w:r>
      <w:r w:rsidR="00333EDF" w:rsidRPr="00333EDF">
        <w:rPr>
          <w:lang w:val="kk-KZ"/>
        </w:rPr>
        <w:t xml:space="preserve"> </w:t>
      </w:r>
      <w:r w:rsidR="00333EDF">
        <w:rPr>
          <w:lang w:val="kk-KZ"/>
        </w:rPr>
        <w:t>М.К.</w:t>
      </w:r>
    </w:p>
    <w:p w:rsidR="007D0929" w:rsidRDefault="007D0929" w:rsidP="007D0929"/>
    <w:p w:rsidR="007D0929" w:rsidRDefault="007D0929" w:rsidP="007D0929">
      <w:r>
        <w:t xml:space="preserve">Председатель методического </w:t>
      </w:r>
    </w:p>
    <w:p w:rsidR="007D0929" w:rsidRPr="00333EDF" w:rsidRDefault="007D0929" w:rsidP="00333EDF">
      <w:r>
        <w:t>бюро</w:t>
      </w:r>
      <w:r w:rsidRPr="00333EDF">
        <w:t xml:space="preserve"> </w:t>
      </w:r>
      <w:r>
        <w:t>факультета</w:t>
      </w:r>
      <w:r w:rsidRPr="00333EDF">
        <w:t xml:space="preserve"> ____________________________</w:t>
      </w:r>
      <w:r w:rsidR="00333EDF" w:rsidRPr="00333EDF">
        <w:t xml:space="preserve"> </w:t>
      </w:r>
      <w:r w:rsidR="00333EDF">
        <w:rPr>
          <w:lang w:val="kk-KZ"/>
        </w:rPr>
        <w:t>Габдулина</w:t>
      </w:r>
      <w:r w:rsidR="00333EDF" w:rsidRPr="00333EDF">
        <w:rPr>
          <w:lang w:val="kk-KZ"/>
        </w:rPr>
        <w:t xml:space="preserve"> </w:t>
      </w:r>
      <w:r w:rsidR="00333EDF">
        <w:rPr>
          <w:lang w:val="kk-KZ"/>
        </w:rPr>
        <w:t>А.Т.</w:t>
      </w:r>
    </w:p>
    <w:sectPr w:rsidR="007D0929" w:rsidRPr="003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A4AFF"/>
    <w:multiLevelType w:val="hybridMultilevel"/>
    <w:tmpl w:val="C2B4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57880"/>
    <w:multiLevelType w:val="singleLevel"/>
    <w:tmpl w:val="CBE2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73A43A9C"/>
    <w:multiLevelType w:val="hybridMultilevel"/>
    <w:tmpl w:val="369A4082"/>
    <w:lvl w:ilvl="0" w:tplc="CBE24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14AD0"/>
    <w:rsid w:val="00026A52"/>
    <w:rsid w:val="00027658"/>
    <w:rsid w:val="000339A6"/>
    <w:rsid w:val="00042D7B"/>
    <w:rsid w:val="000543FE"/>
    <w:rsid w:val="00072792"/>
    <w:rsid w:val="000A0781"/>
    <w:rsid w:val="000B1BA2"/>
    <w:rsid w:val="000F3A00"/>
    <w:rsid w:val="000F6F30"/>
    <w:rsid w:val="00115D3D"/>
    <w:rsid w:val="00124AD8"/>
    <w:rsid w:val="00170115"/>
    <w:rsid w:val="00170E30"/>
    <w:rsid w:val="00182720"/>
    <w:rsid w:val="001D18F6"/>
    <w:rsid w:val="001D1C88"/>
    <w:rsid w:val="001D7562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D22EE"/>
    <w:rsid w:val="003E4048"/>
    <w:rsid w:val="003E4C16"/>
    <w:rsid w:val="003F46A6"/>
    <w:rsid w:val="00447F65"/>
    <w:rsid w:val="004F3A50"/>
    <w:rsid w:val="00510DE0"/>
    <w:rsid w:val="00526802"/>
    <w:rsid w:val="0054019B"/>
    <w:rsid w:val="00541551"/>
    <w:rsid w:val="00550AC2"/>
    <w:rsid w:val="00567A5B"/>
    <w:rsid w:val="00587C49"/>
    <w:rsid w:val="005C1EE0"/>
    <w:rsid w:val="006401F1"/>
    <w:rsid w:val="006453C3"/>
    <w:rsid w:val="00660C20"/>
    <w:rsid w:val="00660DEB"/>
    <w:rsid w:val="006745C7"/>
    <w:rsid w:val="0068258B"/>
    <w:rsid w:val="00687C52"/>
    <w:rsid w:val="006920FC"/>
    <w:rsid w:val="006B7120"/>
    <w:rsid w:val="006D1093"/>
    <w:rsid w:val="007071B9"/>
    <w:rsid w:val="00742978"/>
    <w:rsid w:val="007538C3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11FA2"/>
    <w:rsid w:val="00836D36"/>
    <w:rsid w:val="0084200F"/>
    <w:rsid w:val="008459EC"/>
    <w:rsid w:val="0086746F"/>
    <w:rsid w:val="00871C9B"/>
    <w:rsid w:val="00874EC6"/>
    <w:rsid w:val="00887FA7"/>
    <w:rsid w:val="008D7766"/>
    <w:rsid w:val="008E4026"/>
    <w:rsid w:val="008E79C6"/>
    <w:rsid w:val="008E7E2A"/>
    <w:rsid w:val="008F0840"/>
    <w:rsid w:val="0092709C"/>
    <w:rsid w:val="00942D1F"/>
    <w:rsid w:val="00943A59"/>
    <w:rsid w:val="009A30C1"/>
    <w:rsid w:val="009A3498"/>
    <w:rsid w:val="009F309D"/>
    <w:rsid w:val="00A11167"/>
    <w:rsid w:val="00A208AE"/>
    <w:rsid w:val="00A70627"/>
    <w:rsid w:val="00AB3381"/>
    <w:rsid w:val="00AB5EB1"/>
    <w:rsid w:val="00AB6A2E"/>
    <w:rsid w:val="00AC4F87"/>
    <w:rsid w:val="00B333D4"/>
    <w:rsid w:val="00B60BEA"/>
    <w:rsid w:val="00B70057"/>
    <w:rsid w:val="00B715C5"/>
    <w:rsid w:val="00BA1490"/>
    <w:rsid w:val="00BB2FAD"/>
    <w:rsid w:val="00BC6AD4"/>
    <w:rsid w:val="00BE0AD8"/>
    <w:rsid w:val="00BE36FA"/>
    <w:rsid w:val="00BF1DC3"/>
    <w:rsid w:val="00C064F0"/>
    <w:rsid w:val="00C11132"/>
    <w:rsid w:val="00C16E9D"/>
    <w:rsid w:val="00C17104"/>
    <w:rsid w:val="00C4424D"/>
    <w:rsid w:val="00C67632"/>
    <w:rsid w:val="00C80C39"/>
    <w:rsid w:val="00C82B00"/>
    <w:rsid w:val="00C97733"/>
    <w:rsid w:val="00CA3989"/>
    <w:rsid w:val="00D11C86"/>
    <w:rsid w:val="00D20814"/>
    <w:rsid w:val="00DA1D03"/>
    <w:rsid w:val="00DB4487"/>
    <w:rsid w:val="00DE6B97"/>
    <w:rsid w:val="00DF4DDC"/>
    <w:rsid w:val="00E13A00"/>
    <w:rsid w:val="00E20BBA"/>
    <w:rsid w:val="00E222EE"/>
    <w:rsid w:val="00E36F82"/>
    <w:rsid w:val="00E54537"/>
    <w:rsid w:val="00E803DA"/>
    <w:rsid w:val="00EB2828"/>
    <w:rsid w:val="00EB6BDA"/>
    <w:rsid w:val="00ED38F3"/>
    <w:rsid w:val="00EE1615"/>
    <w:rsid w:val="00F0161D"/>
    <w:rsid w:val="00F30ECC"/>
    <w:rsid w:val="00F732CE"/>
    <w:rsid w:val="00F867D2"/>
    <w:rsid w:val="00F92B1A"/>
    <w:rsid w:val="00FD2B2F"/>
    <w:rsid w:val="00FE36FE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6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6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User</cp:lastModifiedBy>
  <cp:revision>2</cp:revision>
  <dcterms:created xsi:type="dcterms:W3CDTF">2018-01-18T06:56:00Z</dcterms:created>
  <dcterms:modified xsi:type="dcterms:W3CDTF">2018-01-18T06:56:00Z</dcterms:modified>
</cp:coreProperties>
</file>